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6E4E" w14:textId="2E54E1F8" w:rsidR="00665826" w:rsidRPr="00B571DA" w:rsidRDefault="00217E71" w:rsidP="0046655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it-IT"/>
        </w:rPr>
      </w:pPr>
      <w:bookmarkStart w:id="0" w:name="_GoBack"/>
      <w:bookmarkEnd w:id="0"/>
      <w:r w:rsidRPr="00307C08">
        <w:rPr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E8F041D" wp14:editId="3AFDE96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941832" cy="1197864"/>
            <wp:effectExtent l="0" t="0" r="0" b="2540"/>
            <wp:wrapSquare wrapText="bothSides"/>
            <wp:docPr id="1" name="Picture 1" descr="federazione-internazionale-dei-pueri-cant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zione-internazionale-dei-pueri-canto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DAF" w:rsidRPr="00B571DA">
        <w:rPr>
          <w:rFonts w:ascii="Times New Roman" w:hAnsi="Times New Roman" w:cs="Times New Roman"/>
          <w:b/>
          <w:i/>
          <w:sz w:val="44"/>
          <w:szCs w:val="44"/>
          <w:lang w:val="it-IT"/>
        </w:rPr>
        <w:t xml:space="preserve">Foederatio Internationalis Pueri Cantores </w:t>
      </w:r>
    </w:p>
    <w:p w14:paraId="51C62B8C" w14:textId="4650FA9B" w:rsidR="00466559" w:rsidRPr="00B571DA" w:rsidRDefault="005371F5" w:rsidP="005371F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B571DA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Du bureau de l'Assistant Ecclésiastique</w:t>
      </w:r>
    </w:p>
    <w:p w14:paraId="2B120648" w14:textId="77777777" w:rsidR="0090441A" w:rsidRPr="00B571DA" w:rsidRDefault="0090441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14:paraId="699C233F" w14:textId="0A7F36CE" w:rsidR="0090441A" w:rsidRPr="00B571DA" w:rsidRDefault="005371F5" w:rsidP="005371F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B571DA">
        <w:rPr>
          <w:lang w:val="it-IT"/>
        </w:rPr>
        <w:t xml:space="preserve"> </w:t>
      </w:r>
      <w:r w:rsidRPr="00B571DA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Jeudi 24 février 2022</w:t>
      </w:r>
    </w:p>
    <w:p w14:paraId="669724DE" w14:textId="77777777" w:rsidR="005371F5" w:rsidRPr="00B571DA" w:rsidRDefault="005371F5" w:rsidP="0053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547955B7" w14:textId="77777777" w:rsidR="005371F5" w:rsidRPr="00B571DA" w:rsidRDefault="005371F5" w:rsidP="0053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50B8CE3C" w14:textId="4F6E45D1" w:rsidR="005371F5" w:rsidRPr="005371F5" w:rsidRDefault="005371F5" w:rsidP="00537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Chers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amis</w:t>
      </w:r>
      <w:proofErr w:type="spellEnd"/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dans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 Christ</w:t>
      </w:r>
    </w:p>
    <w:p w14:paraId="5CCCA684" w14:textId="77777777" w:rsidR="005371F5" w:rsidRPr="005371F5" w:rsidRDefault="005371F5" w:rsidP="00537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La terrible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crise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d’'Ukraine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nous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remplit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tristesse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et</w:t>
      </w:r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d’inquiétude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 Mardi dernier le Saint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Père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décrit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la situation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comme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"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une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grande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douleur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dans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nos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coeurs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", </w:t>
      </w:r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et</w:t>
      </w:r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il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appelé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les hommes de bonne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volonté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a prier pour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 </w:t>
      </w:r>
      <w:proofErr w:type="spellStart"/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Ses</w:t>
      </w:r>
      <w:proofErr w:type="spellEnd"/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mots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ont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été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très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clairs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et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puissants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: "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Maintenant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je lance un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appel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à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que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soyez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croyants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ou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non. 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Jésus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nous a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enseigné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que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l'on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répond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au non-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sens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diabolique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la violence par les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armes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Dieu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à savoir la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prière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gram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et</w:t>
      </w:r>
      <w:proofErr w:type="gram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jeûne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 Je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invite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à </w:t>
      </w:r>
      <w:proofErr w:type="gram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un</w:t>
      </w:r>
      <w:proofErr w:type="gram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jour de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jeûne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 2 mars prochain,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Mercredi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des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Cendres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J'encourage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spécialement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les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croyants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à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une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journée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intense de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prières</w:t>
      </w:r>
      <w:proofErr w:type="spellEnd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et de </w:t>
      </w:r>
      <w:proofErr w:type="spellStart"/>
      <w:r w:rsidRPr="00AB3B4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jeûne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"</w:t>
      </w:r>
    </w:p>
    <w:p w14:paraId="321D042C" w14:textId="77777777" w:rsidR="005371F5" w:rsidRPr="005371F5" w:rsidRDefault="005371F5" w:rsidP="00537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Pape François.</w:t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br/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br/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tant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qu’organisation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jeunes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catholiques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née au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lendemain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seconde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guerre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mondiale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dont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 but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est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d'utiliser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ses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talents pour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Gloire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Dieu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et le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bien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l'humanité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nous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rejoignons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 Pape François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dans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cette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prière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pour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 Je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appelle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 Pueri</w:t>
      </w:r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Cantores,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les continents et de  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toutes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Fédérations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à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participer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à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cette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prière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pour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.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prochaine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fin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semaine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ou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pendant le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carême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alors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que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tous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les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choeurs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auront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l’occasion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chanter des messes,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peut-être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pourrez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choisir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une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pièce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autour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comme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par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exemple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celle</w:t>
      </w:r>
      <w:proofErr w:type="spellEnd"/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qui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vous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est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présentée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ci-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dessous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.</w:t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br/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br/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Quel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que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soit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proofErr w:type="gram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ce</w:t>
      </w:r>
      <w:proofErr w:type="spellEnd"/>
      <w:proofErr w:type="gram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chant pour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c’est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l'expression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notre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désir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commun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des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peuples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, et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notre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Foi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en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Christ, le Prince de la </w:t>
      </w:r>
      <w:proofErr w:type="spellStart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Paix</w:t>
      </w:r>
      <w:proofErr w:type="spellEnd"/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it-IT"/>
        </w:rPr>
        <w:t>.</w:t>
      </w:r>
    </w:p>
    <w:p w14:paraId="1E35ED3E" w14:textId="77777777" w:rsidR="005371F5" w:rsidRPr="005371F5" w:rsidRDefault="005371F5" w:rsidP="00537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it-IT" w:eastAsia="it-IT"/>
        </w:rPr>
        <w:t>Que nos prières communes et celles de tous ceux qui prient partout dans le monde, puissent guider ceux qui font la guerre et qui provoquent des souffrances non désirées, à restaurer la bonne entente.</w:t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it-IT"/>
        </w:rPr>
        <w:br/>
      </w:r>
      <w:r w:rsidRPr="005371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it-IT" w:eastAsia="it-IT"/>
        </w:rPr>
        <w:t>Que Notre Dame de la Paix bénisse les peuples d'Ukraine et de Russie.</w:t>
      </w:r>
    </w:p>
    <w:p w14:paraId="4534EE54" w14:textId="77777777" w:rsidR="005371F5" w:rsidRPr="00B571DA" w:rsidRDefault="005371F5" w:rsidP="005371F5">
      <w:pPr>
        <w:shd w:val="clear" w:color="auto" w:fill="FFFFFF"/>
        <w:spacing w:after="0" w:line="240" w:lineRule="auto"/>
        <w:rPr>
          <w:rFonts w:ascii="Brush Script MT" w:eastAsia="Brush Script MT" w:hAnsi="Brush Script MT" w:cs="Brush Script MT"/>
          <w:color w:val="4472C4"/>
          <w:sz w:val="36"/>
          <w:szCs w:val="36"/>
          <w:shd w:val="clear" w:color="auto" w:fill="FFFFFF"/>
          <w:lang w:val="it-IT" w:eastAsia="it-IT"/>
        </w:rPr>
      </w:pPr>
    </w:p>
    <w:p w14:paraId="15DB3486" w14:textId="45360A46" w:rsidR="005371F5" w:rsidRPr="005371F5" w:rsidRDefault="005371F5" w:rsidP="00537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5371F5">
        <w:rPr>
          <w:rFonts w:ascii="Brush Script MT" w:eastAsia="Brush Script MT" w:hAnsi="Brush Script MT" w:cs="Brush Script MT" w:hint="eastAsia"/>
          <w:color w:val="4472C4"/>
          <w:sz w:val="36"/>
          <w:szCs w:val="36"/>
          <w:shd w:val="clear" w:color="auto" w:fill="FFFFFF"/>
          <w:lang w:eastAsia="it-IT"/>
        </w:rPr>
        <w:t>V. Rev. Fr. James Conlon</w:t>
      </w:r>
    </w:p>
    <w:p w14:paraId="64C2175C" w14:textId="77777777" w:rsidR="006024B2" w:rsidRPr="001C2CE7" w:rsidRDefault="006024B2">
      <w:pPr>
        <w:rPr>
          <w:rFonts w:ascii="Times New Roman" w:hAnsi="Times New Roman" w:cs="Times New Roman"/>
          <w:sz w:val="16"/>
          <w:szCs w:val="16"/>
        </w:rPr>
      </w:pPr>
    </w:p>
    <w:p w14:paraId="1B0694E1" w14:textId="77777777" w:rsidR="005371F5" w:rsidRDefault="005371F5" w:rsidP="003A397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F222A"/>
          <w:sz w:val="36"/>
          <w:szCs w:val="36"/>
        </w:rPr>
      </w:pPr>
    </w:p>
    <w:p w14:paraId="61BA5AB0" w14:textId="77777777" w:rsidR="005371F5" w:rsidRDefault="005371F5" w:rsidP="003A397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F222A"/>
          <w:sz w:val="36"/>
          <w:szCs w:val="36"/>
        </w:rPr>
      </w:pPr>
    </w:p>
    <w:p w14:paraId="75D827B9" w14:textId="6FB0F80A" w:rsidR="007F2FC3" w:rsidRDefault="005371F5" w:rsidP="003A397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F222A"/>
          <w:sz w:val="36"/>
          <w:szCs w:val="36"/>
        </w:rPr>
      </w:pPr>
      <w:proofErr w:type="spellStart"/>
      <w:r>
        <w:rPr>
          <w:b/>
          <w:bCs/>
          <w:i/>
          <w:iCs/>
          <w:color w:val="2F222A"/>
          <w:sz w:val="36"/>
          <w:szCs w:val="36"/>
        </w:rPr>
        <w:t>P</w:t>
      </w:r>
      <w:r w:rsidRPr="005371F5">
        <w:rPr>
          <w:b/>
          <w:bCs/>
          <w:i/>
          <w:iCs/>
          <w:color w:val="2F222A"/>
          <w:sz w:val="36"/>
          <w:szCs w:val="36"/>
        </w:rPr>
        <w:t>rière</w:t>
      </w:r>
      <w:proofErr w:type="spellEnd"/>
      <w:r w:rsidRPr="005371F5">
        <w:rPr>
          <w:b/>
          <w:bCs/>
          <w:i/>
          <w:iCs/>
          <w:color w:val="2F222A"/>
          <w:sz w:val="36"/>
          <w:szCs w:val="36"/>
        </w:rPr>
        <w:t xml:space="preserve"> pour la </w:t>
      </w:r>
      <w:proofErr w:type="spellStart"/>
      <w:r w:rsidRPr="005371F5">
        <w:rPr>
          <w:b/>
          <w:bCs/>
          <w:i/>
          <w:iCs/>
          <w:color w:val="2F222A"/>
          <w:sz w:val="36"/>
          <w:szCs w:val="36"/>
        </w:rPr>
        <w:t>paix</w:t>
      </w:r>
      <w:proofErr w:type="spellEnd"/>
      <w:r w:rsidR="007F2FC3" w:rsidRPr="001C2CE7">
        <w:rPr>
          <w:b/>
          <w:bCs/>
          <w:i/>
          <w:iCs/>
          <w:color w:val="2F222A"/>
          <w:sz w:val="36"/>
          <w:szCs w:val="36"/>
        </w:rPr>
        <w:t xml:space="preserve">: </w:t>
      </w:r>
    </w:p>
    <w:p w14:paraId="37C6D103" w14:textId="614D4458" w:rsidR="005371F5" w:rsidRDefault="005371F5" w:rsidP="003A397C">
      <w:pPr>
        <w:pStyle w:val="NormalWeb"/>
        <w:shd w:val="clear" w:color="auto" w:fill="FFFFFF"/>
        <w:spacing w:before="0" w:beforeAutospacing="0" w:after="0" w:afterAutospacing="0"/>
        <w:rPr>
          <w:color w:val="2F222A"/>
          <w:sz w:val="28"/>
          <w:szCs w:val="28"/>
        </w:rPr>
      </w:pPr>
    </w:p>
    <w:p w14:paraId="32790BBF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Seigneur, faites de moi un instrument de votre paix.</w:t>
      </w:r>
    </w:p>
    <w:p w14:paraId="68C46797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de la haine, que je mette l'amour.</w:t>
      </w:r>
    </w:p>
    <w:p w14:paraId="51C6F774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l'offense, que je mette le pardon.</w:t>
      </w:r>
    </w:p>
    <w:p w14:paraId="590FF0AF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la discorde, que je mette l'union.</w:t>
      </w:r>
    </w:p>
    <w:p w14:paraId="539157B8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l'erreur, que je mette la vérité.</w:t>
      </w:r>
    </w:p>
    <w:p w14:paraId="09DF0823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le doute, que je mette la foi.</w:t>
      </w:r>
    </w:p>
    <w:p w14:paraId="4C47D578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le désespoir, que je mette l'espérance.</w:t>
      </w:r>
    </w:p>
    <w:p w14:paraId="7AD5439E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les ténèbres, que je mette votre lumière.</w:t>
      </w:r>
    </w:p>
    <w:p w14:paraId="628FFB3C" w14:textId="77777777" w:rsidR="005371F5" w:rsidRPr="005371F5" w:rsidRDefault="005371F5" w:rsidP="005371F5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  <w:t>Là où il y a la tristesse, que je mette la joie.</w:t>
      </w:r>
    </w:p>
    <w:p w14:paraId="73A4091C" w14:textId="77777777" w:rsidR="005371F5" w:rsidRDefault="005371F5" w:rsidP="005371F5">
      <w:pPr>
        <w:shd w:val="clear" w:color="auto" w:fill="FFFFFF"/>
        <w:spacing w:before="96" w:line="240" w:lineRule="auto"/>
        <w:ind w:left="720"/>
        <w:rPr>
          <w:rFonts w:ascii="Times New Roman" w:eastAsia="Times New Roman" w:hAnsi="Times New Roman" w:cs="Times New Roman"/>
          <w:color w:val="313131"/>
          <w:sz w:val="28"/>
          <w:szCs w:val="28"/>
          <w:lang w:val="it-IT" w:eastAsia="it-IT"/>
        </w:rPr>
      </w:pPr>
    </w:p>
    <w:p w14:paraId="48A609EF" w14:textId="28E15EBD" w:rsidR="005371F5" w:rsidRPr="005371F5" w:rsidRDefault="005371F5" w:rsidP="005371F5">
      <w:pPr>
        <w:shd w:val="clear" w:color="auto" w:fill="FFFFFF"/>
        <w:spacing w:before="96" w:line="240" w:lineRule="auto"/>
        <w:ind w:left="720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val="it-IT" w:eastAsia="it-IT"/>
        </w:rPr>
      </w:pPr>
      <w:r w:rsidRPr="005371F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val="it-IT" w:eastAsia="it-IT"/>
        </w:rPr>
        <w:t>Ô Maître, je ne cherche pas tant à être consolé qu'à consoler, à être compris qu'à comprendre, à être aimé qu'à aimer, car c'est en donnant qu'on reçoit, c'est en s'oubliant qu'on trouve, c'est en pardonnant qu'on est pardonné, c'est en mourant qu'on ressuscite à l'éternelle vie.</w:t>
      </w:r>
    </w:p>
    <w:p w14:paraId="6C43BF27" w14:textId="77777777" w:rsidR="005371F5" w:rsidRPr="005371F5" w:rsidRDefault="005371F5" w:rsidP="003A397C">
      <w:pPr>
        <w:pStyle w:val="NormalWeb"/>
        <w:shd w:val="clear" w:color="auto" w:fill="FFFFFF"/>
        <w:spacing w:before="0" w:beforeAutospacing="0" w:after="0" w:afterAutospacing="0"/>
        <w:rPr>
          <w:color w:val="2F222A"/>
          <w:sz w:val="28"/>
          <w:szCs w:val="28"/>
          <w:lang w:val="it-IT"/>
        </w:rPr>
      </w:pPr>
    </w:p>
    <w:p w14:paraId="3589A861" w14:textId="77777777" w:rsidR="007F2FC3" w:rsidRPr="005371F5" w:rsidRDefault="007F2FC3" w:rsidP="003A397C">
      <w:pPr>
        <w:pStyle w:val="NormalWeb"/>
        <w:shd w:val="clear" w:color="auto" w:fill="FFFFFF"/>
        <w:spacing w:before="0" w:beforeAutospacing="0" w:after="0" w:afterAutospacing="0"/>
        <w:rPr>
          <w:color w:val="2F222A"/>
          <w:sz w:val="28"/>
          <w:szCs w:val="28"/>
          <w:lang w:val="it-IT"/>
        </w:rPr>
      </w:pPr>
    </w:p>
    <w:p w14:paraId="78F47E83" w14:textId="09CD4D0C" w:rsidR="00A04100" w:rsidRPr="005371F5" w:rsidRDefault="005371F5" w:rsidP="00A041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</w:pPr>
      <w:proofErr w:type="spellStart"/>
      <w:r w:rsidRPr="005371F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Attribué</w:t>
      </w:r>
      <w:proofErr w:type="spellEnd"/>
      <w:r w:rsidRPr="005371F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 à Saint François </w:t>
      </w:r>
      <w:proofErr w:type="spellStart"/>
      <w:r w:rsidRPr="005371F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t>d'Assise</w:t>
      </w:r>
      <w:proofErr w:type="spellEnd"/>
    </w:p>
    <w:p w14:paraId="49028741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3683AC64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6C35858F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43C0B3B6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7319DC6B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5FB6FF8C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7DD7FFD3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213E19E5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1333F6D1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7E088F2A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4A1DCBDF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00DB76E7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3D588C05" w14:textId="77777777" w:rsidR="00A04100" w:rsidRDefault="00A04100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63A4D7F3" w14:textId="77777777" w:rsidR="005C2A56" w:rsidRDefault="005C2A56" w:rsidP="00A041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</w:p>
    <w:p w14:paraId="5319113D" w14:textId="77777777" w:rsidR="00E552CE" w:rsidRPr="00A04100" w:rsidRDefault="00E552CE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552CE" w:rsidRPr="00A0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2"/>
    <w:rsid w:val="00044FFC"/>
    <w:rsid w:val="000708D8"/>
    <w:rsid w:val="00090B2A"/>
    <w:rsid w:val="000945E0"/>
    <w:rsid w:val="001321EA"/>
    <w:rsid w:val="00142DAF"/>
    <w:rsid w:val="00180E55"/>
    <w:rsid w:val="001C2CE7"/>
    <w:rsid w:val="001E3FF0"/>
    <w:rsid w:val="001F655D"/>
    <w:rsid w:val="00217E71"/>
    <w:rsid w:val="0029175B"/>
    <w:rsid w:val="002B78A2"/>
    <w:rsid w:val="00307C08"/>
    <w:rsid w:val="003804D9"/>
    <w:rsid w:val="00390288"/>
    <w:rsid w:val="003936AD"/>
    <w:rsid w:val="003A397C"/>
    <w:rsid w:val="00441792"/>
    <w:rsid w:val="004513DF"/>
    <w:rsid w:val="00466559"/>
    <w:rsid w:val="0049684F"/>
    <w:rsid w:val="004C209B"/>
    <w:rsid w:val="00511876"/>
    <w:rsid w:val="005371F5"/>
    <w:rsid w:val="0056572C"/>
    <w:rsid w:val="00587E48"/>
    <w:rsid w:val="005922DF"/>
    <w:rsid w:val="005C2A56"/>
    <w:rsid w:val="005D5583"/>
    <w:rsid w:val="006024B2"/>
    <w:rsid w:val="0064292B"/>
    <w:rsid w:val="00663444"/>
    <w:rsid w:val="00665826"/>
    <w:rsid w:val="006962D3"/>
    <w:rsid w:val="00703FA6"/>
    <w:rsid w:val="00783FBC"/>
    <w:rsid w:val="0079696D"/>
    <w:rsid w:val="007F2FC3"/>
    <w:rsid w:val="008957E6"/>
    <w:rsid w:val="008C5FBA"/>
    <w:rsid w:val="0090441A"/>
    <w:rsid w:val="00982479"/>
    <w:rsid w:val="009D4BE2"/>
    <w:rsid w:val="009F583A"/>
    <w:rsid w:val="00A04100"/>
    <w:rsid w:val="00A16837"/>
    <w:rsid w:val="00A32CE7"/>
    <w:rsid w:val="00A414FB"/>
    <w:rsid w:val="00AB087E"/>
    <w:rsid w:val="00AB3B42"/>
    <w:rsid w:val="00B121B5"/>
    <w:rsid w:val="00B314B9"/>
    <w:rsid w:val="00B53784"/>
    <w:rsid w:val="00B571DA"/>
    <w:rsid w:val="00BA5158"/>
    <w:rsid w:val="00BB243F"/>
    <w:rsid w:val="00BE77CA"/>
    <w:rsid w:val="00C40A38"/>
    <w:rsid w:val="00D200DC"/>
    <w:rsid w:val="00D403B2"/>
    <w:rsid w:val="00D64950"/>
    <w:rsid w:val="00E16EDD"/>
    <w:rsid w:val="00E552CE"/>
    <w:rsid w:val="00E608FB"/>
    <w:rsid w:val="00E96B3D"/>
    <w:rsid w:val="00EB2AFE"/>
    <w:rsid w:val="00ED0794"/>
    <w:rsid w:val="00EE0C7F"/>
    <w:rsid w:val="00F36356"/>
    <w:rsid w:val="00F85B84"/>
    <w:rsid w:val="00F97EAB"/>
    <w:rsid w:val="00FA770C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C3EC"/>
  <w15:chartTrackingRefBased/>
  <w15:docId w15:val="{666A8456-FB3D-4DE4-93A8-7581A25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1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3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Fr.James Conlon</dc:creator>
  <cp:keywords/>
  <dc:description/>
  <cp:lastModifiedBy>Annie Lapointe</cp:lastModifiedBy>
  <cp:revision>2</cp:revision>
  <dcterms:created xsi:type="dcterms:W3CDTF">2022-03-12T18:20:00Z</dcterms:created>
  <dcterms:modified xsi:type="dcterms:W3CDTF">2022-03-12T18:20:00Z</dcterms:modified>
</cp:coreProperties>
</file>